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D10C3" w14:textId="3360F515" w:rsidR="00671566" w:rsidRPr="00CC091A" w:rsidRDefault="00B12B96" w:rsidP="00B87CE3">
      <w:pPr>
        <w:jc w:val="center"/>
        <w:rPr>
          <w:b/>
          <w:bCs/>
        </w:rPr>
      </w:pPr>
      <w:r w:rsidRPr="00CC091A">
        <w:rPr>
          <w:rFonts w:hint="eastAsia"/>
          <w:b/>
          <w:bCs/>
        </w:rPr>
        <w:t>登園</w:t>
      </w:r>
      <w:r w:rsidR="00671566" w:rsidRPr="00CC091A">
        <w:rPr>
          <w:b/>
          <w:bCs/>
        </w:rPr>
        <w:t>許可証（医師記入）</w:t>
      </w:r>
    </w:p>
    <w:p w14:paraId="58F0FC87" w14:textId="5A04835A" w:rsidR="00671566" w:rsidRDefault="00B87CE3" w:rsidP="00B87CE3">
      <w:pPr>
        <w:jc w:val="right"/>
        <w:rPr>
          <w:rFonts w:hint="eastAsia"/>
        </w:rPr>
      </w:pPr>
      <w:r>
        <w:rPr>
          <w:rFonts w:hint="eastAsia"/>
        </w:rPr>
        <w:t>株式会社R</w:t>
      </w:r>
      <w:r>
        <w:t>h</w:t>
      </w:r>
      <w:r>
        <w:rPr>
          <w:rFonts w:hint="eastAsia"/>
        </w:rPr>
        <w:t>ise　komomai</w:t>
      </w:r>
    </w:p>
    <w:p w14:paraId="1BD161A6" w14:textId="47C39FB4" w:rsidR="00671566" w:rsidRPr="00B87CE3" w:rsidRDefault="00B87CE3">
      <w:pPr>
        <w:rPr>
          <w:u w:val="single"/>
        </w:rPr>
      </w:pPr>
      <w:r w:rsidRPr="00B87CE3">
        <w:rPr>
          <w:rFonts w:hint="eastAsia"/>
          <w:u w:val="single"/>
        </w:rPr>
        <w:t>児童名：</w:t>
      </w:r>
      <w:r w:rsidR="00671566" w:rsidRPr="00B87CE3">
        <w:rPr>
          <w:u w:val="single"/>
        </w:rPr>
        <w:t xml:space="preserve">          </w:t>
      </w:r>
      <w:r>
        <w:rPr>
          <w:rFonts w:hint="eastAsia"/>
          <w:u w:val="single"/>
        </w:rPr>
        <w:t xml:space="preserve">　　　　　　</w:t>
      </w:r>
      <w:r w:rsidR="00671566" w:rsidRPr="00B87CE3">
        <w:rPr>
          <w:u w:val="single"/>
        </w:rPr>
        <w:t xml:space="preserve">         </w:t>
      </w:r>
    </w:p>
    <w:p w14:paraId="1E81525F" w14:textId="77777777" w:rsidR="00B87CE3" w:rsidRDefault="00B87CE3"/>
    <w:tbl>
      <w:tblPr>
        <w:tblStyle w:val="aa"/>
        <w:tblW w:w="10903" w:type="dxa"/>
        <w:tblInd w:w="-1203" w:type="dxa"/>
        <w:tblLook w:val="04A0" w:firstRow="1" w:lastRow="0" w:firstColumn="1" w:lastColumn="0" w:noHBand="0" w:noVBand="1"/>
      </w:tblPr>
      <w:tblGrid>
        <w:gridCol w:w="914"/>
        <w:gridCol w:w="3261"/>
        <w:gridCol w:w="6728"/>
      </w:tblGrid>
      <w:tr w:rsidR="00671566" w14:paraId="64EB7E51" w14:textId="77777777" w:rsidTr="00196110">
        <w:trPr>
          <w:trHeight w:val="381"/>
        </w:trPr>
        <w:tc>
          <w:tcPr>
            <w:tcW w:w="914" w:type="dxa"/>
          </w:tcPr>
          <w:p w14:paraId="086A7766" w14:textId="77777777" w:rsidR="00671566" w:rsidRDefault="00671566">
            <w:pPr>
              <w:rPr>
                <w:rFonts w:hint="eastAsia"/>
              </w:rPr>
            </w:pPr>
          </w:p>
        </w:tc>
        <w:tc>
          <w:tcPr>
            <w:tcW w:w="3261" w:type="dxa"/>
          </w:tcPr>
          <w:p w14:paraId="2807CE76" w14:textId="161A7DCE" w:rsidR="00196110" w:rsidRDefault="00B87CE3" w:rsidP="00196110">
            <w:pPr>
              <w:jc w:val="center"/>
            </w:pPr>
            <w:r>
              <w:rPr>
                <w:rFonts w:hint="eastAsia"/>
              </w:rPr>
              <w:t>疾</w:t>
            </w:r>
            <w:r w:rsidR="00196110">
              <w:rPr>
                <w:rFonts w:hint="eastAsia"/>
              </w:rPr>
              <w:t xml:space="preserve">　</w:t>
            </w:r>
            <w:r>
              <w:rPr>
                <w:rFonts w:hint="eastAsia"/>
              </w:rPr>
              <w:t>患</w:t>
            </w:r>
            <w:r w:rsidR="00196110">
              <w:rPr>
                <w:rFonts w:hint="eastAsia"/>
              </w:rPr>
              <w:t xml:space="preserve">　名</w:t>
            </w:r>
          </w:p>
          <w:p w14:paraId="77734577" w14:textId="105BACFB" w:rsidR="00671566" w:rsidRDefault="00B87CE3">
            <w:pPr>
              <w:rPr>
                <w:rFonts w:hint="eastAsia"/>
              </w:rPr>
            </w:pPr>
            <w:r>
              <w:rPr>
                <w:rFonts w:hint="eastAsia"/>
              </w:rPr>
              <w:t>該当欄に</w:t>
            </w:r>
            <w:r>
              <w:rPr>
                <w:rFonts w:ascii="Segoe UI Symbol" w:hAnsi="Segoe UI Symbol" w:cs="Segoe UI Symbol" w:hint="eastAsia"/>
              </w:rPr>
              <w:t>☑をお願いします</w:t>
            </w:r>
          </w:p>
        </w:tc>
        <w:tc>
          <w:tcPr>
            <w:tcW w:w="6728" w:type="dxa"/>
          </w:tcPr>
          <w:p w14:paraId="1C3CD607" w14:textId="6735D7B4" w:rsidR="00671566" w:rsidRDefault="00B87CE3" w:rsidP="00196110">
            <w:pPr>
              <w:jc w:val="center"/>
              <w:rPr>
                <w:rFonts w:hint="eastAsia"/>
              </w:rPr>
            </w:pPr>
            <w:r>
              <w:rPr>
                <w:rFonts w:hint="eastAsia"/>
              </w:rPr>
              <w:t>めやす</w:t>
            </w:r>
          </w:p>
        </w:tc>
      </w:tr>
      <w:tr w:rsidR="00671566" w14:paraId="19ED9142" w14:textId="77777777" w:rsidTr="00196110">
        <w:trPr>
          <w:trHeight w:val="381"/>
        </w:trPr>
        <w:tc>
          <w:tcPr>
            <w:tcW w:w="914" w:type="dxa"/>
          </w:tcPr>
          <w:p w14:paraId="3959D6F9" w14:textId="77777777" w:rsidR="00671566" w:rsidRDefault="00671566">
            <w:pPr>
              <w:rPr>
                <w:rFonts w:hint="eastAsia"/>
              </w:rPr>
            </w:pPr>
          </w:p>
        </w:tc>
        <w:tc>
          <w:tcPr>
            <w:tcW w:w="3261" w:type="dxa"/>
          </w:tcPr>
          <w:p w14:paraId="4698D75D" w14:textId="15ABEDFD" w:rsidR="00671566" w:rsidRDefault="00B87CE3">
            <w:pPr>
              <w:rPr>
                <w:rFonts w:hint="eastAsia"/>
              </w:rPr>
            </w:pPr>
            <w:r>
              <w:rPr>
                <w:rFonts w:hint="eastAsia"/>
              </w:rPr>
              <w:t>麻しん(はしか)</w:t>
            </w:r>
          </w:p>
        </w:tc>
        <w:tc>
          <w:tcPr>
            <w:tcW w:w="6728" w:type="dxa"/>
          </w:tcPr>
          <w:p w14:paraId="708ADA82" w14:textId="7A61B41E" w:rsidR="00671566" w:rsidRDefault="00196110">
            <w:pPr>
              <w:rPr>
                <w:rFonts w:hint="eastAsia"/>
              </w:rPr>
            </w:pPr>
            <w:r>
              <w:rPr>
                <w:rFonts w:hint="eastAsia"/>
              </w:rPr>
              <w:t>解熱した後3日を経過するまで</w:t>
            </w:r>
          </w:p>
        </w:tc>
      </w:tr>
      <w:tr w:rsidR="00671566" w14:paraId="67F624F6" w14:textId="77777777" w:rsidTr="00196110">
        <w:trPr>
          <w:trHeight w:val="381"/>
        </w:trPr>
        <w:tc>
          <w:tcPr>
            <w:tcW w:w="914" w:type="dxa"/>
          </w:tcPr>
          <w:p w14:paraId="49EA5755" w14:textId="77777777" w:rsidR="00671566" w:rsidRDefault="00671566">
            <w:pPr>
              <w:rPr>
                <w:rFonts w:hint="eastAsia"/>
              </w:rPr>
            </w:pPr>
          </w:p>
        </w:tc>
        <w:tc>
          <w:tcPr>
            <w:tcW w:w="3261" w:type="dxa"/>
          </w:tcPr>
          <w:p w14:paraId="3E254739" w14:textId="5951ED91" w:rsidR="00671566" w:rsidRDefault="00B87CE3">
            <w:pPr>
              <w:rPr>
                <w:rFonts w:hint="eastAsia"/>
              </w:rPr>
            </w:pPr>
            <w:r>
              <w:rPr>
                <w:rFonts w:hint="eastAsia"/>
              </w:rPr>
              <w:t>インフルエンザ</w:t>
            </w:r>
          </w:p>
        </w:tc>
        <w:tc>
          <w:tcPr>
            <w:tcW w:w="6728" w:type="dxa"/>
          </w:tcPr>
          <w:p w14:paraId="372A2C66" w14:textId="18D931D0" w:rsidR="00671566" w:rsidRDefault="00196110">
            <w:pPr>
              <w:rPr>
                <w:rFonts w:hint="eastAsia"/>
              </w:rPr>
            </w:pPr>
            <w:r>
              <w:rPr>
                <w:rFonts w:hint="eastAsia"/>
              </w:rPr>
              <w:t>発症後5日を経過し、かつ、解熱した後3日を経過するまで</w:t>
            </w:r>
          </w:p>
        </w:tc>
      </w:tr>
      <w:tr w:rsidR="00671566" w14:paraId="66B5CF8B" w14:textId="77777777" w:rsidTr="00196110">
        <w:trPr>
          <w:trHeight w:val="381"/>
        </w:trPr>
        <w:tc>
          <w:tcPr>
            <w:tcW w:w="914" w:type="dxa"/>
          </w:tcPr>
          <w:p w14:paraId="68F4DE63" w14:textId="77777777" w:rsidR="00671566" w:rsidRDefault="00671566">
            <w:pPr>
              <w:rPr>
                <w:rFonts w:hint="eastAsia"/>
              </w:rPr>
            </w:pPr>
          </w:p>
        </w:tc>
        <w:tc>
          <w:tcPr>
            <w:tcW w:w="3261" w:type="dxa"/>
          </w:tcPr>
          <w:p w14:paraId="150460D2" w14:textId="72BE09C0" w:rsidR="00671566" w:rsidRDefault="00B87CE3">
            <w:pPr>
              <w:rPr>
                <w:rFonts w:hint="eastAsia"/>
              </w:rPr>
            </w:pPr>
            <w:r>
              <w:rPr>
                <w:rFonts w:hint="eastAsia"/>
              </w:rPr>
              <w:t>新型コロナウイルス</w:t>
            </w:r>
          </w:p>
        </w:tc>
        <w:tc>
          <w:tcPr>
            <w:tcW w:w="6728" w:type="dxa"/>
          </w:tcPr>
          <w:p w14:paraId="4D77FA3A" w14:textId="77777777" w:rsidR="00671566" w:rsidRDefault="00196110">
            <w:r>
              <w:rPr>
                <w:rFonts w:hint="eastAsia"/>
              </w:rPr>
              <w:t>発症後5日を経過し、かつ、症状軽快後1日を経過するまで</w:t>
            </w:r>
          </w:p>
          <w:p w14:paraId="59D9AE54" w14:textId="77777777" w:rsidR="00196110" w:rsidRDefault="00196110">
            <w:r>
              <w:rPr>
                <w:rFonts w:hint="eastAsia"/>
              </w:rPr>
              <w:t>※無症状の感染者の場合、検体採取日を0日目として、</w:t>
            </w:r>
          </w:p>
          <w:p w14:paraId="64031E7F" w14:textId="360E337A" w:rsidR="00196110" w:rsidRDefault="00196110" w:rsidP="00196110">
            <w:pPr>
              <w:ind w:firstLineChars="100" w:firstLine="210"/>
              <w:rPr>
                <w:rFonts w:hint="eastAsia"/>
              </w:rPr>
            </w:pPr>
            <w:r>
              <w:rPr>
                <w:rFonts w:hint="eastAsia"/>
              </w:rPr>
              <w:t>5日を経過すること</w:t>
            </w:r>
          </w:p>
        </w:tc>
      </w:tr>
      <w:tr w:rsidR="00671566" w14:paraId="27E72012" w14:textId="77777777" w:rsidTr="00196110">
        <w:trPr>
          <w:trHeight w:val="381"/>
        </w:trPr>
        <w:tc>
          <w:tcPr>
            <w:tcW w:w="914" w:type="dxa"/>
          </w:tcPr>
          <w:p w14:paraId="67E7E66E" w14:textId="77777777" w:rsidR="00671566" w:rsidRDefault="00671566">
            <w:pPr>
              <w:rPr>
                <w:rFonts w:hint="eastAsia"/>
              </w:rPr>
            </w:pPr>
          </w:p>
        </w:tc>
        <w:tc>
          <w:tcPr>
            <w:tcW w:w="3261" w:type="dxa"/>
          </w:tcPr>
          <w:p w14:paraId="467FE91F" w14:textId="72A2D7CB" w:rsidR="00671566" w:rsidRDefault="00B87CE3">
            <w:pPr>
              <w:rPr>
                <w:rFonts w:hint="eastAsia"/>
              </w:rPr>
            </w:pPr>
            <w:r>
              <w:rPr>
                <w:rFonts w:hint="eastAsia"/>
              </w:rPr>
              <w:t>風しん</w:t>
            </w:r>
          </w:p>
        </w:tc>
        <w:tc>
          <w:tcPr>
            <w:tcW w:w="6728" w:type="dxa"/>
          </w:tcPr>
          <w:p w14:paraId="341F17F7" w14:textId="40672B53" w:rsidR="00671566" w:rsidRDefault="00196110">
            <w:pPr>
              <w:rPr>
                <w:rFonts w:hint="eastAsia"/>
              </w:rPr>
            </w:pPr>
            <w:r>
              <w:rPr>
                <w:rFonts w:hint="eastAsia"/>
              </w:rPr>
              <w:t>発しんが消失してから</w:t>
            </w:r>
          </w:p>
        </w:tc>
      </w:tr>
      <w:tr w:rsidR="00671566" w14:paraId="4FA9223B" w14:textId="77777777" w:rsidTr="00196110">
        <w:trPr>
          <w:trHeight w:val="398"/>
        </w:trPr>
        <w:tc>
          <w:tcPr>
            <w:tcW w:w="914" w:type="dxa"/>
          </w:tcPr>
          <w:p w14:paraId="68C61500" w14:textId="77777777" w:rsidR="00671566" w:rsidRDefault="00671566">
            <w:pPr>
              <w:rPr>
                <w:rFonts w:hint="eastAsia"/>
              </w:rPr>
            </w:pPr>
          </w:p>
        </w:tc>
        <w:tc>
          <w:tcPr>
            <w:tcW w:w="3261" w:type="dxa"/>
          </w:tcPr>
          <w:p w14:paraId="12207F43" w14:textId="67D43BB7" w:rsidR="00671566" w:rsidRDefault="00B87CE3">
            <w:pPr>
              <w:rPr>
                <w:rFonts w:hint="eastAsia"/>
              </w:rPr>
            </w:pPr>
            <w:r>
              <w:rPr>
                <w:rFonts w:hint="eastAsia"/>
              </w:rPr>
              <w:t>水痘(水ぼうそう)</w:t>
            </w:r>
          </w:p>
        </w:tc>
        <w:tc>
          <w:tcPr>
            <w:tcW w:w="6728" w:type="dxa"/>
          </w:tcPr>
          <w:p w14:paraId="03BEF427" w14:textId="07FB8299" w:rsidR="00671566" w:rsidRDefault="00196110">
            <w:pPr>
              <w:rPr>
                <w:rFonts w:hint="eastAsia"/>
              </w:rPr>
            </w:pPr>
            <w:r>
              <w:rPr>
                <w:rFonts w:hint="eastAsia"/>
              </w:rPr>
              <w:t>すべての発しんが</w:t>
            </w:r>
            <w:r w:rsidRPr="00196110">
              <w:t>痂皮化してから</w:t>
            </w:r>
          </w:p>
        </w:tc>
      </w:tr>
      <w:tr w:rsidR="00671566" w14:paraId="5849006E" w14:textId="77777777" w:rsidTr="00196110">
        <w:trPr>
          <w:trHeight w:val="381"/>
        </w:trPr>
        <w:tc>
          <w:tcPr>
            <w:tcW w:w="914" w:type="dxa"/>
          </w:tcPr>
          <w:p w14:paraId="269315C4" w14:textId="77777777" w:rsidR="00671566" w:rsidRDefault="00671566">
            <w:pPr>
              <w:rPr>
                <w:rFonts w:hint="eastAsia"/>
              </w:rPr>
            </w:pPr>
          </w:p>
        </w:tc>
        <w:tc>
          <w:tcPr>
            <w:tcW w:w="3261" w:type="dxa"/>
          </w:tcPr>
          <w:p w14:paraId="73B6BBFE" w14:textId="3A9A760F" w:rsidR="00671566" w:rsidRDefault="00196110">
            <w:pPr>
              <w:rPr>
                <w:rFonts w:hint="eastAsia"/>
              </w:rPr>
            </w:pPr>
            <w:r>
              <w:rPr>
                <w:rFonts w:hint="eastAsia"/>
              </w:rPr>
              <w:t>流行性耳下腺炎(おたふくかぜ)</w:t>
            </w:r>
          </w:p>
        </w:tc>
        <w:tc>
          <w:tcPr>
            <w:tcW w:w="6728" w:type="dxa"/>
          </w:tcPr>
          <w:p w14:paraId="79034666" w14:textId="77777777" w:rsidR="00196110" w:rsidRDefault="00196110" w:rsidP="00196110">
            <w:r>
              <w:rPr>
                <w:rFonts w:hint="eastAsia"/>
              </w:rPr>
              <w:t>耳下腺・顎下腺、舌下腺の腫脹が発現してから、５日を経過する</w:t>
            </w:r>
          </w:p>
          <w:p w14:paraId="4456FD87" w14:textId="0DB0BA68" w:rsidR="00671566" w:rsidRDefault="00196110" w:rsidP="00196110">
            <w:pPr>
              <w:rPr>
                <w:rFonts w:hint="eastAsia"/>
              </w:rPr>
            </w:pPr>
            <w:r>
              <w:rPr>
                <w:rFonts w:hint="eastAsia"/>
              </w:rPr>
              <w:t>まで、かつ、全身状態が良好になるまで</w:t>
            </w:r>
          </w:p>
        </w:tc>
      </w:tr>
      <w:tr w:rsidR="00671566" w14:paraId="50AE1CC0" w14:textId="77777777" w:rsidTr="00196110">
        <w:trPr>
          <w:trHeight w:val="381"/>
        </w:trPr>
        <w:tc>
          <w:tcPr>
            <w:tcW w:w="914" w:type="dxa"/>
          </w:tcPr>
          <w:p w14:paraId="03A25461" w14:textId="77777777" w:rsidR="00671566" w:rsidRDefault="00671566">
            <w:pPr>
              <w:rPr>
                <w:rFonts w:hint="eastAsia"/>
              </w:rPr>
            </w:pPr>
          </w:p>
        </w:tc>
        <w:tc>
          <w:tcPr>
            <w:tcW w:w="3261" w:type="dxa"/>
          </w:tcPr>
          <w:p w14:paraId="058BCD9B" w14:textId="64625DD2" w:rsidR="00671566" w:rsidRDefault="00196110">
            <w:pPr>
              <w:rPr>
                <w:rFonts w:hint="eastAsia"/>
              </w:rPr>
            </w:pPr>
            <w:r>
              <w:rPr>
                <w:rFonts w:hint="eastAsia"/>
              </w:rPr>
              <w:t>結核</w:t>
            </w:r>
          </w:p>
        </w:tc>
        <w:tc>
          <w:tcPr>
            <w:tcW w:w="6728" w:type="dxa"/>
          </w:tcPr>
          <w:p w14:paraId="5F5B67E8" w14:textId="110D78CD" w:rsidR="00671566" w:rsidRDefault="00196110">
            <w:pPr>
              <w:rPr>
                <w:rFonts w:hint="eastAsia"/>
              </w:rPr>
            </w:pPr>
            <w:r w:rsidRPr="00196110">
              <w:t>医師により感染の恐れがないと認めるまで</w:t>
            </w:r>
          </w:p>
        </w:tc>
      </w:tr>
      <w:tr w:rsidR="00671566" w14:paraId="6811A4D5" w14:textId="77777777" w:rsidTr="00196110">
        <w:trPr>
          <w:trHeight w:val="381"/>
        </w:trPr>
        <w:tc>
          <w:tcPr>
            <w:tcW w:w="914" w:type="dxa"/>
          </w:tcPr>
          <w:p w14:paraId="4291DA0D" w14:textId="77777777" w:rsidR="00671566" w:rsidRDefault="00671566">
            <w:pPr>
              <w:rPr>
                <w:rFonts w:hint="eastAsia"/>
              </w:rPr>
            </w:pPr>
          </w:p>
        </w:tc>
        <w:tc>
          <w:tcPr>
            <w:tcW w:w="3261" w:type="dxa"/>
          </w:tcPr>
          <w:p w14:paraId="7066F891" w14:textId="3A0542D9" w:rsidR="00671566" w:rsidRDefault="00196110">
            <w:pPr>
              <w:rPr>
                <w:rFonts w:hint="eastAsia"/>
              </w:rPr>
            </w:pPr>
            <w:r>
              <w:rPr>
                <w:rFonts w:hint="eastAsia"/>
              </w:rPr>
              <w:t>咽頭結膜炎(プール熱)</w:t>
            </w:r>
          </w:p>
        </w:tc>
        <w:tc>
          <w:tcPr>
            <w:tcW w:w="6728" w:type="dxa"/>
          </w:tcPr>
          <w:p w14:paraId="395AB655" w14:textId="75303718" w:rsidR="00671566" w:rsidRDefault="00196110">
            <w:pPr>
              <w:rPr>
                <w:rFonts w:hint="eastAsia"/>
              </w:rPr>
            </w:pPr>
            <w:r w:rsidRPr="00196110">
              <w:t>主な症状が消え２日経過してから</w:t>
            </w:r>
          </w:p>
        </w:tc>
      </w:tr>
      <w:tr w:rsidR="00671566" w14:paraId="6C4C86B0" w14:textId="77777777" w:rsidTr="00196110">
        <w:trPr>
          <w:trHeight w:val="381"/>
        </w:trPr>
        <w:tc>
          <w:tcPr>
            <w:tcW w:w="914" w:type="dxa"/>
          </w:tcPr>
          <w:p w14:paraId="07ED63F0" w14:textId="77777777" w:rsidR="00671566" w:rsidRDefault="00671566">
            <w:pPr>
              <w:rPr>
                <w:rFonts w:hint="eastAsia"/>
              </w:rPr>
            </w:pPr>
          </w:p>
        </w:tc>
        <w:tc>
          <w:tcPr>
            <w:tcW w:w="3261" w:type="dxa"/>
          </w:tcPr>
          <w:p w14:paraId="391F9886" w14:textId="6B232E94" w:rsidR="00196110" w:rsidRDefault="00196110">
            <w:pPr>
              <w:rPr>
                <w:rFonts w:hint="eastAsia"/>
              </w:rPr>
            </w:pPr>
            <w:r>
              <w:rPr>
                <w:rFonts w:hint="eastAsia"/>
              </w:rPr>
              <w:t>流行性角結膜炎</w:t>
            </w:r>
          </w:p>
        </w:tc>
        <w:tc>
          <w:tcPr>
            <w:tcW w:w="6728" w:type="dxa"/>
          </w:tcPr>
          <w:p w14:paraId="0C2B1836" w14:textId="1BE4AC89" w:rsidR="00671566" w:rsidRDefault="00196110">
            <w:pPr>
              <w:rPr>
                <w:rFonts w:hint="eastAsia"/>
              </w:rPr>
            </w:pPr>
            <w:r w:rsidRPr="00196110">
              <w:t>結膜炎の症状が消失してから</w:t>
            </w:r>
          </w:p>
        </w:tc>
      </w:tr>
      <w:tr w:rsidR="00671566" w14:paraId="1D3F32CA" w14:textId="77777777" w:rsidTr="00196110">
        <w:trPr>
          <w:trHeight w:val="381"/>
        </w:trPr>
        <w:tc>
          <w:tcPr>
            <w:tcW w:w="914" w:type="dxa"/>
          </w:tcPr>
          <w:p w14:paraId="4ED7FB2F" w14:textId="77777777" w:rsidR="00671566" w:rsidRDefault="00671566">
            <w:pPr>
              <w:rPr>
                <w:rFonts w:hint="eastAsia"/>
              </w:rPr>
            </w:pPr>
          </w:p>
        </w:tc>
        <w:tc>
          <w:tcPr>
            <w:tcW w:w="3261" w:type="dxa"/>
          </w:tcPr>
          <w:p w14:paraId="4ECC0D9E" w14:textId="3D53FD8B" w:rsidR="00671566" w:rsidRDefault="00196110">
            <w:pPr>
              <w:rPr>
                <w:rFonts w:hint="eastAsia"/>
              </w:rPr>
            </w:pPr>
            <w:r>
              <w:rPr>
                <w:rFonts w:hint="eastAsia"/>
              </w:rPr>
              <w:t>百日咳</w:t>
            </w:r>
          </w:p>
        </w:tc>
        <w:tc>
          <w:tcPr>
            <w:tcW w:w="6728" w:type="dxa"/>
          </w:tcPr>
          <w:p w14:paraId="0533548C" w14:textId="0253692D" w:rsidR="00671566" w:rsidRDefault="00196110">
            <w:pPr>
              <w:rPr>
                <w:rFonts w:hint="eastAsia"/>
              </w:rPr>
            </w:pPr>
            <w:r w:rsidRPr="00196110">
              <w:t>特有の咳が消失するまで、又は、抗菌薬による治療を終了するまで</w:t>
            </w:r>
          </w:p>
        </w:tc>
      </w:tr>
      <w:tr w:rsidR="00671566" w14:paraId="1BB20D20" w14:textId="77777777" w:rsidTr="00196110">
        <w:trPr>
          <w:trHeight w:val="381"/>
        </w:trPr>
        <w:tc>
          <w:tcPr>
            <w:tcW w:w="914" w:type="dxa"/>
          </w:tcPr>
          <w:p w14:paraId="1C8C1E24" w14:textId="77777777" w:rsidR="00671566" w:rsidRDefault="00671566">
            <w:pPr>
              <w:rPr>
                <w:rFonts w:hint="eastAsia"/>
              </w:rPr>
            </w:pPr>
          </w:p>
        </w:tc>
        <w:tc>
          <w:tcPr>
            <w:tcW w:w="3261" w:type="dxa"/>
          </w:tcPr>
          <w:p w14:paraId="6934C4A6" w14:textId="77777777" w:rsidR="00196110" w:rsidRDefault="00196110">
            <w:r>
              <w:rPr>
                <w:rFonts w:hint="eastAsia"/>
              </w:rPr>
              <w:t>腸管出血性大腸菌感染症</w:t>
            </w:r>
          </w:p>
          <w:p w14:paraId="6A8FED7D" w14:textId="77777777" w:rsidR="00196110" w:rsidRDefault="00196110">
            <w:r>
              <w:rPr>
                <w:rFonts w:hint="eastAsia"/>
              </w:rPr>
              <w:t>(ベロ毒素を産生する大腸菌</w:t>
            </w:r>
          </w:p>
          <w:p w14:paraId="466D0BBE" w14:textId="5F58BE78" w:rsidR="00671566" w:rsidRDefault="00196110" w:rsidP="00196110">
            <w:pPr>
              <w:ind w:firstLineChars="100" w:firstLine="210"/>
              <w:rPr>
                <w:rFonts w:hint="eastAsia"/>
              </w:rPr>
            </w:pPr>
            <w:r>
              <w:rPr>
                <w:rFonts w:hint="eastAsia"/>
              </w:rPr>
              <w:t>O157、O26、O111等)</w:t>
            </w:r>
          </w:p>
        </w:tc>
        <w:tc>
          <w:tcPr>
            <w:tcW w:w="6728" w:type="dxa"/>
          </w:tcPr>
          <w:p w14:paraId="33C4BE3F" w14:textId="77777777" w:rsidR="00196110" w:rsidRDefault="00196110" w:rsidP="00196110">
            <w:r>
              <w:rPr>
                <w:rFonts w:hint="eastAsia"/>
              </w:rPr>
              <w:t>医師により感染のおそれがないと認められていること</w:t>
            </w:r>
          </w:p>
          <w:p w14:paraId="6068487F" w14:textId="1DC338D3" w:rsidR="00671566" w:rsidRDefault="00196110" w:rsidP="00196110">
            <w:pPr>
              <w:rPr>
                <w:rFonts w:hint="eastAsia"/>
              </w:rPr>
            </w:pPr>
            <w:r>
              <w:rPr>
                <w:rFonts w:hint="eastAsia"/>
              </w:rPr>
              <w:t>（症状が治まり、連続２回の検便によって菌陰性が確認されたもの）</w:t>
            </w:r>
          </w:p>
        </w:tc>
      </w:tr>
      <w:tr w:rsidR="00671566" w14:paraId="21555F73" w14:textId="77777777" w:rsidTr="00196110">
        <w:trPr>
          <w:trHeight w:val="381"/>
        </w:trPr>
        <w:tc>
          <w:tcPr>
            <w:tcW w:w="914" w:type="dxa"/>
          </w:tcPr>
          <w:p w14:paraId="18AE4810" w14:textId="77777777" w:rsidR="00671566" w:rsidRDefault="00671566">
            <w:pPr>
              <w:rPr>
                <w:rFonts w:hint="eastAsia"/>
              </w:rPr>
            </w:pPr>
          </w:p>
        </w:tc>
        <w:tc>
          <w:tcPr>
            <w:tcW w:w="3261" w:type="dxa"/>
          </w:tcPr>
          <w:p w14:paraId="710F5391" w14:textId="42D28ADE" w:rsidR="00671566" w:rsidRPr="00196110" w:rsidRDefault="00196110">
            <w:pPr>
              <w:rPr>
                <w:rFonts w:hint="eastAsia"/>
              </w:rPr>
            </w:pPr>
            <w:r>
              <w:rPr>
                <w:rFonts w:hint="eastAsia"/>
              </w:rPr>
              <w:t>急性出血性結膜炎</w:t>
            </w:r>
          </w:p>
        </w:tc>
        <w:tc>
          <w:tcPr>
            <w:tcW w:w="6728" w:type="dxa"/>
          </w:tcPr>
          <w:p w14:paraId="7405E5FF" w14:textId="076EC40E" w:rsidR="00671566" w:rsidRDefault="00196110" w:rsidP="00196110">
            <w:pPr>
              <w:rPr>
                <w:rFonts w:hint="eastAsia"/>
              </w:rPr>
            </w:pPr>
            <w:r w:rsidRPr="00196110">
              <w:t>医師により感染の恐れがないと認めるまで</w:t>
            </w:r>
          </w:p>
        </w:tc>
      </w:tr>
      <w:tr w:rsidR="00671566" w14:paraId="5F23AD2C" w14:textId="77777777" w:rsidTr="00196110">
        <w:trPr>
          <w:trHeight w:val="381"/>
        </w:trPr>
        <w:tc>
          <w:tcPr>
            <w:tcW w:w="914" w:type="dxa"/>
          </w:tcPr>
          <w:p w14:paraId="633B8356" w14:textId="77777777" w:rsidR="00671566" w:rsidRDefault="00671566">
            <w:pPr>
              <w:rPr>
                <w:rFonts w:hint="eastAsia"/>
              </w:rPr>
            </w:pPr>
          </w:p>
        </w:tc>
        <w:tc>
          <w:tcPr>
            <w:tcW w:w="3261" w:type="dxa"/>
          </w:tcPr>
          <w:p w14:paraId="7D2A5BCC" w14:textId="5501FF53" w:rsidR="00671566" w:rsidRDefault="00196110">
            <w:pPr>
              <w:rPr>
                <w:rFonts w:hint="eastAsia"/>
              </w:rPr>
            </w:pPr>
            <w:r>
              <w:rPr>
                <w:rFonts w:hint="eastAsia"/>
              </w:rPr>
              <w:t>髄膜炎菌性髄膜炎</w:t>
            </w:r>
          </w:p>
        </w:tc>
        <w:tc>
          <w:tcPr>
            <w:tcW w:w="6728" w:type="dxa"/>
          </w:tcPr>
          <w:p w14:paraId="5D108DFB" w14:textId="32E74B0B" w:rsidR="00671566" w:rsidRDefault="00196110">
            <w:pPr>
              <w:rPr>
                <w:rFonts w:hint="eastAsia"/>
              </w:rPr>
            </w:pPr>
            <w:r w:rsidRPr="00196110">
              <w:t>医師により感染の恐れがないと認めるまで</w:t>
            </w:r>
          </w:p>
        </w:tc>
      </w:tr>
    </w:tbl>
    <w:p w14:paraId="6E5F327D" w14:textId="77777777" w:rsidR="00196110" w:rsidRDefault="00196110" w:rsidP="00196110"/>
    <w:p w14:paraId="00A6961B" w14:textId="51EC876D" w:rsidR="00671566" w:rsidRDefault="00671566" w:rsidP="00196110">
      <w:r w:rsidRPr="00671566">
        <w:t>上記の疾患については、医師の許可を頂いてからの</w:t>
      </w:r>
      <w:r w:rsidR="00B12B96">
        <w:rPr>
          <w:rFonts w:hint="eastAsia"/>
        </w:rPr>
        <w:t>登園</w:t>
      </w:r>
      <w:r w:rsidRPr="00671566">
        <w:t>となります。</w:t>
      </w:r>
    </w:p>
    <w:p w14:paraId="1B251C9A" w14:textId="77777777" w:rsidR="00671566" w:rsidRDefault="00671566" w:rsidP="00671566"/>
    <w:p w14:paraId="24A65D8F" w14:textId="3CF8A9E0" w:rsidR="00671566" w:rsidRDefault="00671566" w:rsidP="00671566">
      <w:r>
        <w:rPr>
          <w:rFonts w:hint="eastAsia"/>
        </w:rPr>
        <w:t>komomai 様</w:t>
      </w:r>
    </w:p>
    <w:p w14:paraId="1F6E3CD9" w14:textId="7D059E97" w:rsidR="00671566" w:rsidRDefault="00671566" w:rsidP="00671566">
      <w:r>
        <w:rPr>
          <w:rFonts w:hint="eastAsia"/>
        </w:rPr>
        <w:t xml:space="preserve">上記の者は、集団生活に支障がない状態になったので令和　</w:t>
      </w:r>
      <w:r>
        <w:t xml:space="preserve"> 　年　 　月　 　日　から</w:t>
      </w:r>
    </w:p>
    <w:p w14:paraId="6A7C5826" w14:textId="205558C0" w:rsidR="00671566" w:rsidRDefault="00B12B96" w:rsidP="00671566">
      <w:r>
        <w:rPr>
          <w:rFonts w:hint="eastAsia"/>
        </w:rPr>
        <w:t>登園</w:t>
      </w:r>
      <w:r w:rsidR="00671566">
        <w:rPr>
          <w:rFonts w:hint="eastAsia"/>
        </w:rPr>
        <w:t>可能と判断します</w:t>
      </w:r>
      <w:r w:rsidR="00671566">
        <w:rPr>
          <w:rFonts w:hint="eastAsia"/>
        </w:rPr>
        <w:t>。</w:t>
      </w:r>
    </w:p>
    <w:p w14:paraId="701D237D" w14:textId="52015F63" w:rsidR="00671566" w:rsidRPr="00671566" w:rsidRDefault="00671566" w:rsidP="00671566">
      <w:pPr>
        <w:rPr>
          <w:rFonts w:hint="eastAsia"/>
          <w:u w:val="single"/>
        </w:rPr>
      </w:pPr>
      <w:r>
        <w:rPr>
          <w:rFonts w:hint="eastAsia"/>
        </w:rPr>
        <w:t xml:space="preserve">　　　　　　　　　　　　　　　　　　</w:t>
      </w:r>
      <w:r w:rsidRPr="00671566">
        <w:rPr>
          <w:rFonts w:hint="eastAsia"/>
          <w:u w:val="single"/>
        </w:rPr>
        <w:t>医療機関名</w:t>
      </w:r>
      <w:r>
        <w:rPr>
          <w:rFonts w:hint="eastAsia"/>
          <w:u w:val="single"/>
        </w:rPr>
        <w:t xml:space="preserve">：　　　　　　　　　　　　　　　　</w:t>
      </w:r>
    </w:p>
    <w:p w14:paraId="533539D2" w14:textId="68C2B5F2" w:rsidR="00671566" w:rsidRDefault="00671566" w:rsidP="00671566">
      <w:pPr>
        <w:rPr>
          <w:rFonts w:hint="eastAsia"/>
        </w:rPr>
      </w:pPr>
      <w:r>
        <w:rPr>
          <w:rFonts w:hint="eastAsia"/>
        </w:rPr>
        <w:t xml:space="preserve">令和　　</w:t>
      </w:r>
      <w:r>
        <w:rPr>
          <w:rFonts w:hint="eastAsia"/>
        </w:rPr>
        <w:t xml:space="preserve">　</w:t>
      </w:r>
      <w:r>
        <w:rPr>
          <w:rFonts w:hint="eastAsia"/>
        </w:rPr>
        <w:t>年</w:t>
      </w:r>
      <w:r>
        <w:rPr>
          <w:rFonts w:hint="eastAsia"/>
        </w:rPr>
        <w:t xml:space="preserve">　</w:t>
      </w:r>
      <w:r>
        <w:rPr>
          <w:rFonts w:hint="eastAsia"/>
        </w:rPr>
        <w:t xml:space="preserve">　　月　</w:t>
      </w:r>
      <w:r>
        <w:rPr>
          <w:rFonts w:hint="eastAsia"/>
        </w:rPr>
        <w:t xml:space="preserve">　</w:t>
      </w:r>
      <w:r>
        <w:rPr>
          <w:rFonts w:hint="eastAsia"/>
        </w:rPr>
        <w:t xml:space="preserve">　日</w:t>
      </w:r>
      <w:r>
        <w:rPr>
          <w:rFonts w:hint="eastAsia"/>
        </w:rPr>
        <w:t xml:space="preserve">　　　　</w:t>
      </w:r>
      <w:r w:rsidRPr="00671566">
        <w:rPr>
          <w:rFonts w:hint="eastAsia"/>
          <w:u w:val="single"/>
        </w:rPr>
        <w:t>電話番号</w:t>
      </w:r>
      <w:r>
        <w:rPr>
          <w:rFonts w:hint="eastAsia"/>
          <w:u w:val="single"/>
        </w:rPr>
        <w:t xml:space="preserve">：　　　　　　　　　　　　　　　　　</w:t>
      </w:r>
    </w:p>
    <w:p w14:paraId="5B80AFEB" w14:textId="56FD882A" w:rsidR="00671566" w:rsidRDefault="00671566" w:rsidP="00671566">
      <w:pPr>
        <w:ind w:firstLineChars="1800" w:firstLine="3780"/>
        <w:rPr>
          <w:u w:val="single"/>
        </w:rPr>
      </w:pPr>
      <w:r w:rsidRPr="00671566">
        <w:rPr>
          <w:rFonts w:hint="eastAsia"/>
          <w:u w:val="single"/>
        </w:rPr>
        <w:t>医</w:t>
      </w:r>
      <w:r>
        <w:rPr>
          <w:rFonts w:hint="eastAsia"/>
          <w:u w:val="single"/>
        </w:rPr>
        <w:t xml:space="preserve"> </w:t>
      </w:r>
      <w:r w:rsidRPr="00671566">
        <w:rPr>
          <w:rFonts w:hint="eastAsia"/>
          <w:u w:val="single"/>
        </w:rPr>
        <w:t>師</w:t>
      </w:r>
      <w:r>
        <w:rPr>
          <w:rFonts w:hint="eastAsia"/>
          <w:u w:val="single"/>
        </w:rPr>
        <w:t xml:space="preserve"> </w:t>
      </w:r>
      <w:r w:rsidRPr="00671566">
        <w:rPr>
          <w:rFonts w:hint="eastAsia"/>
          <w:u w:val="single"/>
        </w:rPr>
        <w:t>名</w:t>
      </w:r>
      <w:r>
        <w:rPr>
          <w:rFonts w:hint="eastAsia"/>
          <w:u w:val="single"/>
        </w:rPr>
        <w:t xml:space="preserve">：　　　　　　　　　　　　　　　　　　</w:t>
      </w:r>
    </w:p>
    <w:p w14:paraId="7AB971FF" w14:textId="77777777" w:rsidR="00B87CE3" w:rsidRDefault="00B87CE3" w:rsidP="00B87CE3">
      <w:pPr>
        <w:rPr>
          <w:u w:val="single"/>
        </w:rPr>
      </w:pPr>
    </w:p>
    <w:p w14:paraId="7FA90D91" w14:textId="77777777" w:rsidR="00EC1B2A" w:rsidRDefault="00EC1B2A" w:rsidP="00B87CE3">
      <w:pPr>
        <w:rPr>
          <w:rFonts w:hint="eastAsia"/>
          <w:u w:val="single"/>
        </w:rPr>
      </w:pPr>
    </w:p>
    <w:p w14:paraId="28786C50" w14:textId="77777777" w:rsidR="00B87CE3" w:rsidRPr="00B87CE3" w:rsidRDefault="00B87CE3" w:rsidP="00B87CE3">
      <w:pPr>
        <w:pBdr>
          <w:top w:val="dashSmallGap" w:sz="4" w:space="1" w:color="auto"/>
          <w:left w:val="dashSmallGap" w:sz="4" w:space="4" w:color="auto"/>
          <w:bottom w:val="dashSmallGap" w:sz="4" w:space="1" w:color="auto"/>
          <w:right w:val="dashSmallGap" w:sz="4" w:space="4" w:color="auto"/>
        </w:pBdr>
      </w:pPr>
      <w:r w:rsidRPr="00B87CE3">
        <w:rPr>
          <w:rFonts w:hint="eastAsia"/>
        </w:rPr>
        <w:lastRenderedPageBreak/>
        <w:t>※かかりつけ医の皆さまへ</w:t>
      </w:r>
    </w:p>
    <w:p w14:paraId="22F90B81" w14:textId="77777777" w:rsidR="00B12B96" w:rsidRDefault="00B12B96" w:rsidP="00B87CE3">
      <w:pPr>
        <w:pBdr>
          <w:top w:val="dashSmallGap" w:sz="4" w:space="1" w:color="auto"/>
          <w:left w:val="dashSmallGap" w:sz="4" w:space="4" w:color="auto"/>
          <w:bottom w:val="dashSmallGap" w:sz="4" w:space="1" w:color="auto"/>
          <w:right w:val="dashSmallGap" w:sz="4" w:space="4" w:color="auto"/>
        </w:pBdr>
      </w:pPr>
      <w:r>
        <w:rPr>
          <w:rFonts w:hint="eastAsia"/>
        </w:rPr>
        <w:t>児童発達支援、放課後等デイサービス</w:t>
      </w:r>
      <w:r w:rsidR="00B87CE3" w:rsidRPr="00B87CE3">
        <w:rPr>
          <w:rFonts w:hint="eastAsia"/>
        </w:rPr>
        <w:t>は</w:t>
      </w:r>
      <w:r>
        <w:rPr>
          <w:rFonts w:hint="eastAsia"/>
        </w:rPr>
        <w:t>、児童</w:t>
      </w:r>
      <w:r w:rsidR="00B87CE3" w:rsidRPr="00B87CE3">
        <w:rPr>
          <w:rFonts w:hint="eastAsia"/>
        </w:rPr>
        <w:t>が集団で長時間生活を共にする場です。</w:t>
      </w:r>
    </w:p>
    <w:p w14:paraId="3EA623D8" w14:textId="1D88C4F7" w:rsidR="00B87CE3" w:rsidRPr="00B87CE3" w:rsidRDefault="00B87CE3" w:rsidP="00B87CE3">
      <w:pPr>
        <w:pBdr>
          <w:top w:val="dashSmallGap" w:sz="4" w:space="1" w:color="auto"/>
          <w:left w:val="dashSmallGap" w:sz="4" w:space="4" w:color="auto"/>
          <w:bottom w:val="dashSmallGap" w:sz="4" w:space="1" w:color="auto"/>
          <w:right w:val="dashSmallGap" w:sz="4" w:space="4" w:color="auto"/>
        </w:pBdr>
        <w:rPr>
          <w:rFonts w:hint="eastAsia"/>
        </w:rPr>
      </w:pPr>
      <w:r w:rsidRPr="00B87CE3">
        <w:rPr>
          <w:rFonts w:hint="eastAsia"/>
        </w:rPr>
        <w:t>感染症の集団発生や流行をできるだけ防ぐことで、一人一人の子どもが一日快適に生活できるよう、上記の感染症について登園許可証の記入をお願いします。</w:t>
      </w:r>
    </w:p>
    <w:p w14:paraId="06B9F1DC" w14:textId="77777777" w:rsidR="00B87CE3" w:rsidRPr="00B87CE3" w:rsidRDefault="00B87CE3" w:rsidP="00B87CE3">
      <w:pPr>
        <w:pBdr>
          <w:top w:val="dashSmallGap" w:sz="4" w:space="1" w:color="auto"/>
          <w:left w:val="dashSmallGap" w:sz="4" w:space="4" w:color="auto"/>
          <w:bottom w:val="dashSmallGap" w:sz="4" w:space="1" w:color="auto"/>
          <w:right w:val="dashSmallGap" w:sz="4" w:space="4" w:color="auto"/>
        </w:pBdr>
      </w:pPr>
      <w:r w:rsidRPr="00B87CE3">
        <w:rPr>
          <w:rFonts w:hint="eastAsia"/>
        </w:rPr>
        <w:t>※保護者の皆さまへ</w:t>
      </w:r>
    </w:p>
    <w:p w14:paraId="27EC96C9" w14:textId="6C7B0C88" w:rsidR="00B87CE3" w:rsidRPr="00B87CE3" w:rsidRDefault="00B87CE3" w:rsidP="00B87CE3">
      <w:pPr>
        <w:pBdr>
          <w:top w:val="dashSmallGap" w:sz="4" w:space="1" w:color="auto"/>
          <w:left w:val="dashSmallGap" w:sz="4" w:space="4" w:color="auto"/>
          <w:bottom w:val="dashSmallGap" w:sz="4" w:space="1" w:color="auto"/>
          <w:right w:val="dashSmallGap" w:sz="4" w:space="4" w:color="auto"/>
        </w:pBdr>
        <w:rPr>
          <w:rFonts w:hint="eastAsia"/>
        </w:rPr>
      </w:pPr>
      <w:r w:rsidRPr="00B87CE3">
        <w:rPr>
          <w:rFonts w:hint="eastAsia"/>
        </w:rPr>
        <w:t>上記の感染症について、子どもの症状が回復し、かかりつけ医により集団生活に支障がないと判断され登園を再開する際は、この「登園許可証」を</w:t>
      </w:r>
      <w:proofErr w:type="spellStart"/>
      <w:r w:rsidR="00B12B96">
        <w:rPr>
          <w:rFonts w:hint="eastAsia"/>
        </w:rPr>
        <w:t>kommai</w:t>
      </w:r>
      <w:proofErr w:type="spellEnd"/>
      <w:r w:rsidRPr="00B87CE3">
        <w:rPr>
          <w:rFonts w:hint="eastAsia"/>
        </w:rPr>
        <w:t>に提出してくだ</w:t>
      </w:r>
      <w:r w:rsidRPr="00B87CE3">
        <w:rPr>
          <w:rFonts w:hint="eastAsia"/>
        </w:rPr>
        <w:t>さ</w:t>
      </w:r>
      <w:r w:rsidRPr="00B87CE3">
        <w:rPr>
          <w:rFonts w:hint="eastAsia"/>
        </w:rPr>
        <w:t>い。</w:t>
      </w:r>
    </w:p>
    <w:sectPr w:rsidR="00B87CE3" w:rsidRPr="00B87CE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C4001" w14:textId="77777777" w:rsidR="00C76C97" w:rsidRDefault="00C76C97" w:rsidP="00EC1B2A">
      <w:r>
        <w:separator/>
      </w:r>
    </w:p>
  </w:endnote>
  <w:endnote w:type="continuationSeparator" w:id="0">
    <w:p w14:paraId="28D071E3" w14:textId="77777777" w:rsidR="00C76C97" w:rsidRDefault="00C76C97" w:rsidP="00EC1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DB419" w14:textId="77777777" w:rsidR="00C76C97" w:rsidRDefault="00C76C97" w:rsidP="00EC1B2A">
      <w:r>
        <w:separator/>
      </w:r>
    </w:p>
  </w:footnote>
  <w:footnote w:type="continuationSeparator" w:id="0">
    <w:p w14:paraId="62DB1799" w14:textId="77777777" w:rsidR="00C76C97" w:rsidRDefault="00C76C97" w:rsidP="00EC1B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17426"/>
    <w:multiLevelType w:val="hybridMultilevel"/>
    <w:tmpl w:val="347AB1C8"/>
    <w:lvl w:ilvl="0" w:tplc="9DD478A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27885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566"/>
    <w:rsid w:val="0005330D"/>
    <w:rsid w:val="00196110"/>
    <w:rsid w:val="002F7BA3"/>
    <w:rsid w:val="005A6CF4"/>
    <w:rsid w:val="005D597F"/>
    <w:rsid w:val="00671566"/>
    <w:rsid w:val="008F5F2F"/>
    <w:rsid w:val="00B12B96"/>
    <w:rsid w:val="00B87CE3"/>
    <w:rsid w:val="00C76C97"/>
    <w:rsid w:val="00CC091A"/>
    <w:rsid w:val="00EC1B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700AEF"/>
  <w15:chartTrackingRefBased/>
  <w15:docId w15:val="{96A7FAA5-427F-40D5-8568-A2314A85C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7156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7156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7156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7156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7156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7156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7156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7156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7156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7156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7156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7156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7156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7156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7156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7156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7156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7156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7156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715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156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715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1566"/>
    <w:pPr>
      <w:spacing w:before="160" w:after="160"/>
      <w:jc w:val="center"/>
    </w:pPr>
    <w:rPr>
      <w:i/>
      <w:iCs/>
      <w:color w:val="404040" w:themeColor="text1" w:themeTint="BF"/>
    </w:rPr>
  </w:style>
  <w:style w:type="character" w:customStyle="1" w:styleId="a8">
    <w:name w:val="引用文 (文字)"/>
    <w:basedOn w:val="a0"/>
    <w:link w:val="a7"/>
    <w:uiPriority w:val="29"/>
    <w:rsid w:val="00671566"/>
    <w:rPr>
      <w:i/>
      <w:iCs/>
      <w:color w:val="404040" w:themeColor="text1" w:themeTint="BF"/>
    </w:rPr>
  </w:style>
  <w:style w:type="paragraph" w:styleId="a9">
    <w:name w:val="List Paragraph"/>
    <w:basedOn w:val="a"/>
    <w:uiPriority w:val="34"/>
    <w:qFormat/>
    <w:rsid w:val="00671566"/>
    <w:pPr>
      <w:ind w:left="720"/>
      <w:contextualSpacing/>
    </w:pPr>
  </w:style>
  <w:style w:type="character" w:styleId="21">
    <w:name w:val="Intense Emphasis"/>
    <w:basedOn w:val="a0"/>
    <w:uiPriority w:val="21"/>
    <w:qFormat/>
    <w:rsid w:val="00671566"/>
    <w:rPr>
      <w:i/>
      <w:iCs/>
      <w:color w:val="0F4761" w:themeColor="accent1" w:themeShade="BF"/>
    </w:rPr>
  </w:style>
  <w:style w:type="paragraph" w:styleId="22">
    <w:name w:val="Intense Quote"/>
    <w:basedOn w:val="a"/>
    <w:next w:val="a"/>
    <w:link w:val="23"/>
    <w:uiPriority w:val="30"/>
    <w:qFormat/>
    <w:rsid w:val="00671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71566"/>
    <w:rPr>
      <w:i/>
      <w:iCs/>
      <w:color w:val="0F4761" w:themeColor="accent1" w:themeShade="BF"/>
    </w:rPr>
  </w:style>
  <w:style w:type="character" w:styleId="24">
    <w:name w:val="Intense Reference"/>
    <w:basedOn w:val="a0"/>
    <w:uiPriority w:val="32"/>
    <w:qFormat/>
    <w:rsid w:val="00671566"/>
    <w:rPr>
      <w:b/>
      <w:bCs/>
      <w:smallCaps/>
      <w:color w:val="0F4761" w:themeColor="accent1" w:themeShade="BF"/>
      <w:spacing w:val="5"/>
    </w:rPr>
  </w:style>
  <w:style w:type="table" w:styleId="aa">
    <w:name w:val="Table Grid"/>
    <w:basedOn w:val="a1"/>
    <w:uiPriority w:val="39"/>
    <w:rsid w:val="00671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C1B2A"/>
    <w:pPr>
      <w:tabs>
        <w:tab w:val="center" w:pos="4252"/>
        <w:tab w:val="right" w:pos="8504"/>
      </w:tabs>
      <w:snapToGrid w:val="0"/>
    </w:pPr>
  </w:style>
  <w:style w:type="character" w:customStyle="1" w:styleId="ac">
    <w:name w:val="ヘッダー (文字)"/>
    <w:basedOn w:val="a0"/>
    <w:link w:val="ab"/>
    <w:uiPriority w:val="99"/>
    <w:rsid w:val="00EC1B2A"/>
  </w:style>
  <w:style w:type="paragraph" w:styleId="ad">
    <w:name w:val="footer"/>
    <w:basedOn w:val="a"/>
    <w:link w:val="ae"/>
    <w:uiPriority w:val="99"/>
    <w:unhideWhenUsed/>
    <w:rsid w:val="00EC1B2A"/>
    <w:pPr>
      <w:tabs>
        <w:tab w:val="center" w:pos="4252"/>
        <w:tab w:val="right" w:pos="8504"/>
      </w:tabs>
      <w:snapToGrid w:val="0"/>
    </w:pPr>
  </w:style>
  <w:style w:type="character" w:customStyle="1" w:styleId="ae">
    <w:name w:val="フッター (文字)"/>
    <w:basedOn w:val="a0"/>
    <w:link w:val="ad"/>
    <w:uiPriority w:val="99"/>
    <w:rsid w:val="00EC1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155</Words>
  <Characters>887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Rhise-0501@outlook.jp</dc:creator>
  <cp:keywords/>
  <dc:description/>
  <cp:lastModifiedBy>Rhise-0501@outlook.jp</cp:lastModifiedBy>
  <cp:revision>5</cp:revision>
  <dcterms:created xsi:type="dcterms:W3CDTF">2026-07-23T12:58:00Z</dcterms:created>
  <dcterms:modified xsi:type="dcterms:W3CDTF">2026-07-23T13:28:00Z</dcterms:modified>
</cp:coreProperties>
</file>